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60" w:lineRule="exact"/>
        <w:ind w:left="0" w:leftChars="0" w:right="0"/>
        <w:jc w:val="left"/>
        <w:textAlignment w:val="baseline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1"/>
          <w:szCs w:val="31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60" w:lineRule="exact"/>
        <w:ind w:left="0" w:leftChars="0" w:right="0"/>
        <w:jc w:val="center"/>
        <w:textAlignment w:val="baseline"/>
        <w:rPr>
          <w:rFonts w:ascii="Arial"/>
          <w:sz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 w:bidi="ar"/>
        </w:rPr>
        <w:t>兵团高校网络思政申报评选系统用户手册</w:t>
      </w:r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/>
        <w:outlineLvl w:val="1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4"/>
          <w:sz w:val="32"/>
          <w:szCs w:val="32"/>
        </w:rPr>
        <w:t>系统登录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4" w:firstLineChars="200"/>
        <w:textAlignment w:val="baseline"/>
        <w:rPr>
          <w:rFonts w:ascii="Arial"/>
          <w:sz w:val="21"/>
        </w:rPr>
      </w:pP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</w:rPr>
        <w:t>在浏览器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lang w:val="en-US" w:eastAsia="zh-CN"/>
        </w:rPr>
        <w:t>输入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</w:rPr>
        <w:t>地址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instrText xml:space="preserve"> HYPERLINK "http://sztoutiao.shzu.edu.cn/gaut"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http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u w:val="single"/>
        </w:rPr>
        <w:t>://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sztoutiao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u w:val="single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shzu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u w:val="single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edu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u w:val="single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cn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  <w:u w:val="single"/>
        </w:rPr>
        <w:t>/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>gaut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fldChar w:fldCharType="end"/>
      </w:r>
      <w:r>
        <w:rPr>
          <w:rFonts w:hint="eastAsia" w:ascii="方正仿宋简体" w:hAnsi="方正仿宋简体" w:eastAsia="方正仿宋简体" w:cs="方正仿宋简体"/>
          <w:spacing w:val="-7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pacing w:val="1"/>
          <w:sz w:val="32"/>
          <w:szCs w:val="32"/>
        </w:rPr>
        <w:t>进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</w:rPr>
        <w:t>入系统登录页面，可选择扫码登录或输入账号密码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  <w:lang w:val="en-US" w:eastAsia="zh-CN"/>
        </w:rPr>
        <w:t>登录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/>
        <w:outlineLvl w:val="2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ge">
              <wp:posOffset>2896870</wp:posOffset>
            </wp:positionV>
            <wp:extent cx="5365750" cy="1756410"/>
            <wp:effectExtent l="0" t="0" r="6350" b="152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扫码登录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4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选择扫码登录，打开石河子大学企业微信，进入石大头条</w:t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点击主页左上角扫一扫功能，扫描屏幕上的二维码登录。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/>
        <w:jc w:val="center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37465</wp:posOffset>
            </wp:positionV>
            <wp:extent cx="2576830" cy="3288030"/>
            <wp:effectExtent l="0" t="0" r="1397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/>
        <w:sectPr>
          <w:footerReference r:id="rId5" w:type="default"/>
          <w:pgSz w:w="11900" w:h="16839"/>
          <w:pgMar w:top="1431" w:right="1716" w:bottom="1535" w:left="1728" w:header="0" w:footer="1261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left"/>
        <w:textAlignment w:val="baseline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账号登录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4" w:firstLineChars="200"/>
        <w:jc w:val="left"/>
        <w:textAlignment w:val="baseline"/>
        <w:rPr>
          <w:rFonts w:ascii="Arial"/>
          <w:sz w:val="21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选择账号登录，输入账号（工号/学号）密码（身份证后六位）进行登录。如下图所示：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167005</wp:posOffset>
            </wp:positionV>
            <wp:extent cx="5363845" cy="2088515"/>
            <wp:effectExtent l="0" t="0" r="825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申报评选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ge">
              <wp:posOffset>5315585</wp:posOffset>
            </wp:positionV>
            <wp:extent cx="5363210" cy="2091055"/>
            <wp:effectExtent l="0" t="0" r="8890" b="444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进入系统页面，选择申报评选进行相应操作。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jc w:val="left"/>
        <w:textAlignment w:val="baseline"/>
        <w:sectPr>
          <w:footerReference r:id="rId6" w:type="default"/>
          <w:pgSz w:w="11900" w:h="16839"/>
          <w:pgMar w:top="1431" w:right="1723" w:bottom="1535" w:left="1728" w:header="0" w:footer="1261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项目申报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4" w:firstLineChars="200"/>
        <w:jc w:val="left"/>
        <w:textAlignment w:val="baseline"/>
        <w:rPr>
          <w:rFonts w:ascii="Arial"/>
          <w:sz w:val="21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点击省级项目申报，选择需要申报的项目点击“我要申报”，按要求填写相应信息并上传相应附件，上传完成后点击保存即可完成项目申报。如下图所示：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2555875</wp:posOffset>
            </wp:positionV>
            <wp:extent cx="5360670" cy="2472690"/>
            <wp:effectExtent l="0" t="0" r="11430" b="381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left"/>
        <w:textAlignment w:val="baseline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我的申报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jc w:val="left"/>
        <w:textAlignment w:val="baseline"/>
        <w:sectPr>
          <w:footerReference r:id="rId7" w:type="default"/>
          <w:pgSz w:w="11900" w:h="16839"/>
          <w:pgMar w:top="1431" w:right="1728" w:bottom="1535" w:left="1728" w:header="0" w:footer="1261" w:gutter="0"/>
          <w:cols w:space="720" w:num="1"/>
        </w:sect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ge">
              <wp:posOffset>6392545</wp:posOffset>
            </wp:positionV>
            <wp:extent cx="5354955" cy="2168525"/>
            <wp:effectExtent l="0" t="0" r="17145" b="317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点击我的申报可查看已申报的项目，还可对该项目进行查看、编辑、删除等操作。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867410</wp:posOffset>
            </wp:positionV>
            <wp:extent cx="5272405" cy="2240915"/>
            <wp:effectExtent l="0" t="0" r="4445" b="698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申报评选公告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4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"/>
          <w:kern w:val="0"/>
          <w:sz w:val="32"/>
          <w:szCs w:val="32"/>
          <w:lang w:val="en-US" w:eastAsia="en-US" w:bidi="ar-SA"/>
        </w:rPr>
        <w:t>点击菜单查看相应申报评选通知公告。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before="0" w:beforeAutospacing="0" w:after="0" w:afterAutospacing="0" w:line="560" w:lineRule="exact"/>
        <w:ind w:left="0" w:leftChars="0" w:right="0"/>
        <w:rPr>
          <w:rFonts w:hint="eastAsia"/>
          <w:lang w:val="en-US" w:eastAsia="zh-CN"/>
        </w:rPr>
      </w:pPr>
    </w:p>
    <w:p/>
    <w:sectPr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4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8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14"/>
      <w:jc w:val="righ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7DC1"/>
    <w:rsid w:val="796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2023-04-06T08:33:00Z</dcterms:created>
  <dc:creator>房房</dc:creator>
  <cp:lastModifiedBy>房房</cp:lastModifiedBy>
  <dcterms:modified xsi:type="dcterms:W3CDTF">2023-04-06T08:33:30Z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B97117C7202C4D36942826D6696FC998</vt:lpwstr>
  </property>
</Properties>
</file>